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D945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3EA0742C" wp14:editId="2C959959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62512" w14:textId="77777777" w:rsidR="007B6691" w:rsidRDefault="007B6691"/>
    <w:p w14:paraId="124F8AB3" w14:textId="6CEDFF61" w:rsidR="007B6691" w:rsidRDefault="007B6691" w:rsidP="006F1FEA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1088AD3A" w14:textId="77777777" w:rsidR="007B6691" w:rsidRPr="008015F6" w:rsidRDefault="007B6691" w:rsidP="007B6691">
      <w:pPr>
        <w:pStyle w:val="Heading2"/>
        <w:rPr>
          <w:rFonts w:asciiTheme="minorHAnsi" w:hAnsiTheme="minorHAnsi"/>
          <w:b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49692A">
        <w:rPr>
          <w:rFonts w:asciiTheme="minorHAnsi" w:hAnsiTheme="minorHAnsi"/>
          <w:sz w:val="28"/>
          <w:szCs w:val="28"/>
        </w:rPr>
        <w:t>213:  Instructional Live Projects</w:t>
      </w:r>
    </w:p>
    <w:p w14:paraId="666A4663" w14:textId="02817742" w:rsidR="008E7354" w:rsidRDefault="008E7354" w:rsidP="00806208">
      <w:r>
        <w:t>It is the policy of the Board of Trustees that the College will adhere to North Carolina State Board of Community College</w:t>
      </w:r>
      <w:r w:rsidR="00806208">
        <w:t xml:space="preserve"> Code</w:t>
      </w:r>
      <w:r>
        <w:t xml:space="preserve"> governing instructional live projects. </w:t>
      </w:r>
    </w:p>
    <w:p w14:paraId="161B2646" w14:textId="77777777" w:rsidR="008E7354" w:rsidRDefault="008E7354" w:rsidP="008E7354">
      <w:r w:rsidRPr="008E7354">
        <w:rPr>
          <w:rStyle w:val="Heading2Char"/>
        </w:rPr>
        <w:t>Scope</w:t>
      </w:r>
    </w:p>
    <w:p w14:paraId="2A980AE5" w14:textId="0D161EF6" w:rsidR="008E7354" w:rsidRDefault="008E7354" w:rsidP="008E7354">
      <w:r>
        <w:t xml:space="preserve">Applies to curriculum </w:t>
      </w:r>
      <w:r w:rsidR="00F53BE9">
        <w:t xml:space="preserve">and continuing education </w:t>
      </w:r>
      <w:r>
        <w:t>classes.</w:t>
      </w:r>
    </w:p>
    <w:p w14:paraId="25E6C743" w14:textId="77777777" w:rsidR="008E7354" w:rsidRDefault="008E7354" w:rsidP="008E7354">
      <w:r w:rsidRPr="008E7354">
        <w:rPr>
          <w:rStyle w:val="Heading2Char"/>
        </w:rPr>
        <w:t>Definitions</w:t>
      </w:r>
    </w:p>
    <w:p w14:paraId="2177278A" w14:textId="77777777" w:rsidR="008E7354" w:rsidRDefault="008E7354" w:rsidP="008E7354">
      <w:pPr>
        <w:pStyle w:val="Heading3"/>
      </w:pPr>
      <w:r>
        <w:t xml:space="preserve">Instructional Live Projects: </w:t>
      </w:r>
    </w:p>
    <w:p w14:paraId="73349692" w14:textId="3BC8C7E4" w:rsidR="008E7354" w:rsidRDefault="008E7354" w:rsidP="008E7354">
      <w:r>
        <w:t xml:space="preserve">Educational programs in which students, as part of their educational experiences, </w:t>
      </w:r>
      <w:r w:rsidR="00F53BE9">
        <w:t xml:space="preserve">and as part of their instructional course requirements, </w:t>
      </w:r>
      <w:r>
        <w:t xml:space="preserve">repair or remodel </w:t>
      </w:r>
      <w:r w:rsidR="00624FB0">
        <w:t>non-college owned personal property or real property</w:t>
      </w:r>
      <w:r>
        <w:t>; or</w:t>
      </w:r>
    </w:p>
    <w:p w14:paraId="43815D25" w14:textId="175E408E" w:rsidR="008E7354" w:rsidRDefault="00F53BE9" w:rsidP="008E7354">
      <w:r>
        <w:t>Educational programs that construct structures that are sold, produce goods that are sold, or provide services for a fee, such structures, goods or services being the normal and necessary product of learning activities of students</w:t>
      </w:r>
      <w:r w:rsidR="008E7354">
        <w:t>.</w:t>
      </w:r>
    </w:p>
    <w:p w14:paraId="54DF22E4" w14:textId="77777777" w:rsidR="008E7354" w:rsidRDefault="008E7354" w:rsidP="008E7354">
      <w:r w:rsidRPr="008E7354">
        <w:rPr>
          <w:rStyle w:val="Heading2Char"/>
        </w:rPr>
        <w:t>References</w:t>
      </w:r>
      <w:r>
        <w:tab/>
      </w:r>
    </w:p>
    <w:p w14:paraId="0F4A657D" w14:textId="15DF4122" w:rsidR="008E7354" w:rsidRDefault="00F53BE9" w:rsidP="008E7354">
      <w:pPr>
        <w:spacing w:before="120" w:after="120" w:line="240" w:lineRule="auto"/>
      </w:pPr>
      <w:r>
        <w:t xml:space="preserve">1H SBCCC 300.1 Live Client Projects </w:t>
      </w:r>
    </w:p>
    <w:p w14:paraId="34242C06" w14:textId="069717EE" w:rsidR="008E7354" w:rsidRDefault="008E7354" w:rsidP="008E7354">
      <w:pPr>
        <w:spacing w:before="120" w:after="120" w:line="240" w:lineRule="auto"/>
      </w:pPr>
      <w:r>
        <w:t>Reviewed by the Executive Leadership Team, November 29, December 5 and 12, 2012</w:t>
      </w:r>
      <w:r w:rsidR="006F1FEA">
        <w:t>, and July 18, 2018</w:t>
      </w:r>
    </w:p>
    <w:p w14:paraId="73A82F64" w14:textId="77777777" w:rsidR="008E7354" w:rsidRDefault="008E7354" w:rsidP="008E7354">
      <w:r w:rsidRPr="008E7354">
        <w:rPr>
          <w:rStyle w:val="Heading2Char"/>
        </w:rPr>
        <w:t>Policy Owner</w:t>
      </w:r>
      <w:r w:rsidR="003879FC">
        <w:rPr>
          <w:rStyle w:val="Heading2Char"/>
        </w:rPr>
        <w:t>s</w:t>
      </w:r>
    </w:p>
    <w:p w14:paraId="162EF3E3" w14:textId="0C3FCBC6" w:rsidR="008E7354" w:rsidRDefault="006F1FEA" w:rsidP="008E7354">
      <w:pPr>
        <w:spacing w:before="120" w:after="120" w:line="240" w:lineRule="auto"/>
      </w:pPr>
      <w:r>
        <w:t xml:space="preserve">Primary:  </w:t>
      </w:r>
      <w:r w:rsidR="008E7354">
        <w:t xml:space="preserve">Vice President for </w:t>
      </w:r>
      <w:r w:rsidR="000D4DE0">
        <w:t>Operations/CIO</w:t>
      </w:r>
      <w:r w:rsidR="008E7354">
        <w:t>, Ext. 7</w:t>
      </w:r>
      <w:r w:rsidR="00E97D19">
        <w:t>900</w:t>
      </w:r>
    </w:p>
    <w:p w14:paraId="4A3E44BE" w14:textId="259BED97" w:rsidR="003879FC" w:rsidRDefault="006F1FEA" w:rsidP="006F1FEA">
      <w:pPr>
        <w:spacing w:before="120" w:after="120" w:line="240" w:lineRule="auto"/>
      </w:pPr>
      <w:r>
        <w:t xml:space="preserve">Secondary:  </w:t>
      </w:r>
      <w:r w:rsidR="008E7354">
        <w:t>Vice President for Instructional Services, Ext. 7</w:t>
      </w:r>
      <w:r w:rsidR="00E97D19">
        <w:t>900</w:t>
      </w:r>
      <w:r>
        <w:t xml:space="preserve">, and </w:t>
      </w:r>
      <w:r w:rsidR="00F53BE9">
        <w:t>Vice President for Economic &amp; Workforce Development/Continuing Education, Ext. 79</w:t>
      </w:r>
      <w:r w:rsidR="00E97D19">
        <w:t>00</w:t>
      </w:r>
    </w:p>
    <w:p w14:paraId="51E00237" w14:textId="35BA81B2" w:rsidR="007B6691" w:rsidRPr="00DD553E" w:rsidRDefault="008E7354" w:rsidP="008E7354">
      <w:r>
        <w:t>See Instructional Live Projects Procedure</w:t>
      </w:r>
    </w:p>
    <w:p w14:paraId="19C1E5FA" w14:textId="4F3B1BA6" w:rsidR="007B6691" w:rsidRDefault="003879FC">
      <w:r>
        <w:t xml:space="preserve">Approved by the Board of Trustees on </w:t>
      </w:r>
      <w:r w:rsidR="006F1FEA">
        <w:t>July 30, 2018</w:t>
      </w:r>
      <w:r w:rsidR="00172705">
        <w:t>.</w:t>
      </w:r>
    </w:p>
    <w:sectPr w:rsidR="007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D4DE0"/>
    <w:rsid w:val="00172705"/>
    <w:rsid w:val="00186E5B"/>
    <w:rsid w:val="001F34C5"/>
    <w:rsid w:val="002720DC"/>
    <w:rsid w:val="003879FC"/>
    <w:rsid w:val="0049692A"/>
    <w:rsid w:val="00624FB0"/>
    <w:rsid w:val="006F1FEA"/>
    <w:rsid w:val="007B6691"/>
    <w:rsid w:val="00806208"/>
    <w:rsid w:val="00852D27"/>
    <w:rsid w:val="008E7354"/>
    <w:rsid w:val="00913515"/>
    <w:rsid w:val="00955CE7"/>
    <w:rsid w:val="00992D90"/>
    <w:rsid w:val="00D36D59"/>
    <w:rsid w:val="00DD553E"/>
    <w:rsid w:val="00E52999"/>
    <w:rsid w:val="00E97D19"/>
    <w:rsid w:val="00ED22B0"/>
    <w:rsid w:val="00F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6767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73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2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5XFVYUFMDQTF-1786235727-1115</_dlc_DocId>
    <_dlc_DocIdUrl xmlns="bebb4801-54de-4360-b8be-17d68ad98198">
      <Url>https://policies.abtech.edu/_layouts/15/DocIdRedir.aspx?ID=5XFVYUFMDQTF-1786235727-1115</Url>
      <Description>5XFVYUFMDQTF-1786235727-1115</Description>
    </_dlc_DocIdUrl>
    <Procedure xmlns="24095468-7e6a-47f9-99ae-172bfb0b814b">
      <Value>715</Value>
    </Procedure>
    <ELT_x0020_Reviewed xmlns="89b78d55-7dab-4c90-aab4-fcde592880c4">7.18.18</ELT_x0020_Reviewed>
    <Former_x0020_Policy_x0020__x0023_ xmlns="89b78d55-7dab-4c90-aab4-fcde592880c4" xsi:nil="true"/>
    <Policy_x0020__x0023_ xmlns="89b78d55-7dab-4c90-aab4-fcde592880c4">213</Policy_x0020__x0023_>
    <Chapter xmlns="24095468-7e6a-47f9-99ae-172bfb0b814b">2</Chapter>
    <Approved xmlns="89b78d55-7dab-4c90-aab4-fcde592880c4">7.30.18</Approved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6C2067F9-7C23-4FD0-B6A4-BDECF935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3C62D-51F3-4ADA-BB53-FA701B483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C5463-A8D6-4F5D-85A9-B36DAFB4D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1BC156-3299-4AE3-940B-600362809F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3703FCF-73C1-4B3E-AF0D-13DC0D76EEF3}">
  <ds:schemaRefs>
    <ds:schemaRef ds:uri="http://schemas.microsoft.com/office/2006/documentManagement/types"/>
    <ds:schemaRef ds:uri="89b78d55-7dab-4c90-aab4-fcde592880c4"/>
    <ds:schemaRef ds:uri="http://purl.org/dc/terms/"/>
    <ds:schemaRef ds:uri="http://purl.org/dc/elements/1.1/"/>
    <ds:schemaRef ds:uri="http://schemas.microsoft.com/office/2006/metadata/properties"/>
    <ds:schemaRef ds:uri="bebb4801-54de-4360-b8be-17d68ad9819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4095468-7e6a-47f9-99ae-172bfb0b81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1090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Live Projects</vt:lpstr>
    </vt:vector>
  </TitlesOfParts>
  <Company>A-B Tech Community College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Live Projects</dc:title>
  <dc:subject/>
  <dc:creator>Carolyn H Rice</dc:creator>
  <cp:keywords/>
  <dc:description/>
  <cp:lastModifiedBy>Carolyn H. Rice</cp:lastModifiedBy>
  <cp:revision>4</cp:revision>
  <dcterms:created xsi:type="dcterms:W3CDTF">2018-07-19T20:04:00Z</dcterms:created>
  <dcterms:modified xsi:type="dcterms:W3CDTF">2025-01-27T19:49:00Z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33172c6a-e1eb-4ccf-8e48-57e6f1ba2227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